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703E0" w:rsidRPr="002B516D" w:rsidRDefault="008E622C" w:rsidP="008E622C">
      <w:pPr>
        <w:spacing w:after="0"/>
        <w:rPr>
          <w:rFonts w:cs="Arial"/>
          <w:color w:val="7030A0"/>
          <w:sz w:val="22"/>
        </w:rPr>
      </w:pPr>
      <w:r w:rsidRPr="002B516D">
        <w:rPr>
          <w:rFonts w:cs="Arial"/>
          <w:color w:val="7030A0"/>
          <w:sz w:val="22"/>
        </w:rPr>
        <w:t>INSERT DATE</w:t>
      </w:r>
    </w:p>
    <w:p w:rsidR="008E622C" w:rsidRPr="002B516D" w:rsidRDefault="008E622C" w:rsidP="008E622C">
      <w:pPr>
        <w:spacing w:after="0"/>
        <w:rPr>
          <w:rFonts w:cs="Arial"/>
          <w:color w:val="7030A0"/>
          <w:sz w:val="22"/>
        </w:rPr>
      </w:pPr>
    </w:p>
    <w:p w:rsidR="00B953A9" w:rsidRPr="002B516D" w:rsidRDefault="00B953A9" w:rsidP="008E622C">
      <w:pPr>
        <w:spacing w:after="0"/>
        <w:rPr>
          <w:rFonts w:cs="Arial"/>
          <w:color w:val="7030A0"/>
          <w:sz w:val="22"/>
        </w:rPr>
      </w:pPr>
    </w:p>
    <w:p w:rsidR="008E622C" w:rsidRPr="002B516D" w:rsidRDefault="0061091F" w:rsidP="008E622C">
      <w:pPr>
        <w:spacing w:after="0"/>
        <w:rPr>
          <w:rFonts w:cs="Arial"/>
          <w:color w:val="7030A0"/>
          <w:sz w:val="22"/>
        </w:rPr>
      </w:pPr>
      <w:r>
        <w:rPr>
          <w:rFonts w:cs="Arial"/>
          <w:color w:val="7030A0"/>
          <w:sz w:val="22"/>
        </w:rPr>
        <w:t xml:space="preserve">INSERT </w:t>
      </w:r>
      <w:r w:rsidR="008E622C" w:rsidRPr="002B516D">
        <w:rPr>
          <w:rFonts w:cs="Arial"/>
          <w:color w:val="7030A0"/>
          <w:sz w:val="22"/>
        </w:rPr>
        <w:t>Vendor Name</w:t>
      </w:r>
    </w:p>
    <w:p w:rsidR="008E622C" w:rsidRDefault="008E622C" w:rsidP="008E622C">
      <w:pPr>
        <w:spacing w:after="0"/>
        <w:rPr>
          <w:rFonts w:cs="Arial"/>
          <w:color w:val="7030A0"/>
          <w:sz w:val="22"/>
        </w:rPr>
      </w:pPr>
      <w:r w:rsidRPr="002B516D">
        <w:rPr>
          <w:rFonts w:cs="Arial"/>
          <w:color w:val="7030A0"/>
          <w:sz w:val="22"/>
        </w:rPr>
        <w:t>INSERT Vendor Address</w:t>
      </w:r>
    </w:p>
    <w:p w:rsidR="002B516D" w:rsidRPr="002B516D" w:rsidRDefault="002B516D" w:rsidP="008E622C">
      <w:pPr>
        <w:spacing w:after="0"/>
        <w:rPr>
          <w:rFonts w:cs="Arial"/>
          <w:color w:val="7030A0"/>
          <w:sz w:val="22"/>
        </w:rPr>
      </w:pPr>
      <w:r>
        <w:rPr>
          <w:rFonts w:cs="Arial"/>
          <w:color w:val="7030A0"/>
          <w:sz w:val="22"/>
        </w:rPr>
        <w:t xml:space="preserve">INSERT Vendor Address </w:t>
      </w:r>
    </w:p>
    <w:p w:rsidR="008E622C" w:rsidRPr="002B516D" w:rsidRDefault="008E622C" w:rsidP="008E622C">
      <w:pPr>
        <w:spacing w:after="0"/>
        <w:rPr>
          <w:rFonts w:cs="Arial"/>
          <w:color w:val="7030A0"/>
          <w:sz w:val="22"/>
        </w:rPr>
      </w:pPr>
    </w:p>
    <w:p w:rsidR="008E622C" w:rsidRPr="002B516D" w:rsidRDefault="008E622C" w:rsidP="008E622C">
      <w:pPr>
        <w:spacing w:after="0"/>
        <w:rPr>
          <w:rFonts w:cs="Arial"/>
          <w:color w:val="000000" w:themeColor="text1"/>
          <w:sz w:val="22"/>
        </w:rPr>
      </w:pPr>
      <w:r w:rsidRPr="002B516D">
        <w:rPr>
          <w:rFonts w:cs="Arial"/>
          <w:color w:val="000000" w:themeColor="text1"/>
          <w:sz w:val="22"/>
        </w:rPr>
        <w:t xml:space="preserve">RE: </w:t>
      </w:r>
      <w:r w:rsidR="00B953A9" w:rsidRPr="002B516D">
        <w:rPr>
          <w:rFonts w:cs="Arial"/>
          <w:color w:val="000000" w:themeColor="text1"/>
          <w:sz w:val="22"/>
        </w:rPr>
        <w:t xml:space="preserve">Beryllium </w:t>
      </w:r>
      <w:r w:rsidR="007F3A3F" w:rsidRPr="002B516D">
        <w:rPr>
          <w:rFonts w:cs="Arial"/>
          <w:color w:val="000000" w:themeColor="text1"/>
          <w:sz w:val="22"/>
        </w:rPr>
        <w:t xml:space="preserve">Health </w:t>
      </w:r>
      <w:r w:rsidR="00B953A9" w:rsidRPr="002B516D">
        <w:rPr>
          <w:rFonts w:cs="Arial"/>
          <w:color w:val="000000" w:themeColor="text1"/>
          <w:sz w:val="22"/>
        </w:rPr>
        <w:t>Hazard Notification</w:t>
      </w:r>
    </w:p>
    <w:p w:rsidR="008E622C" w:rsidRPr="002B516D" w:rsidRDefault="008E622C" w:rsidP="008E622C">
      <w:pPr>
        <w:spacing w:after="0"/>
        <w:rPr>
          <w:rFonts w:cs="Arial"/>
          <w:color w:val="000000" w:themeColor="text1"/>
          <w:sz w:val="22"/>
        </w:rPr>
      </w:pPr>
    </w:p>
    <w:p w:rsidR="008E622C" w:rsidRPr="002B516D" w:rsidRDefault="0061091F" w:rsidP="008E622C">
      <w:pPr>
        <w:spacing w:after="0"/>
        <w:rPr>
          <w:rFonts w:cs="Arial"/>
          <w:color w:val="000000" w:themeColor="text1"/>
          <w:sz w:val="22"/>
        </w:rPr>
      </w:pPr>
      <w:r>
        <w:rPr>
          <w:rFonts w:cs="Arial"/>
          <w:color w:val="000000" w:themeColor="text1"/>
          <w:sz w:val="22"/>
        </w:rPr>
        <w:t>Dear</w:t>
      </w:r>
      <w:r w:rsidR="002B516D">
        <w:rPr>
          <w:rFonts w:cs="Arial"/>
          <w:color w:val="000000" w:themeColor="text1"/>
          <w:sz w:val="22"/>
        </w:rPr>
        <w:t xml:space="preserve"> </w:t>
      </w:r>
      <w:r w:rsidR="008E622C" w:rsidRPr="002B516D">
        <w:rPr>
          <w:rFonts w:cs="Arial"/>
          <w:color w:val="000000" w:themeColor="text1"/>
          <w:sz w:val="22"/>
        </w:rPr>
        <w:t>Vendor,</w:t>
      </w:r>
    </w:p>
    <w:p w:rsidR="008E622C" w:rsidRPr="002B516D" w:rsidRDefault="008E622C" w:rsidP="008E622C">
      <w:pPr>
        <w:spacing w:after="0"/>
        <w:rPr>
          <w:rFonts w:cs="Arial"/>
          <w:color w:val="000000" w:themeColor="text1"/>
          <w:sz w:val="22"/>
        </w:rPr>
      </w:pPr>
    </w:p>
    <w:p w:rsidR="008C32AA" w:rsidRDefault="008E622C" w:rsidP="00E62A69">
      <w:pPr>
        <w:spacing w:after="0"/>
        <w:rPr>
          <w:rFonts w:cs="Arial"/>
          <w:sz w:val="22"/>
        </w:rPr>
      </w:pPr>
      <w:r w:rsidRPr="002B516D">
        <w:rPr>
          <w:rFonts w:cs="Arial"/>
          <w:color w:val="7030A0"/>
          <w:sz w:val="22"/>
        </w:rPr>
        <w:t xml:space="preserve">INSERT </w:t>
      </w:r>
      <w:r w:rsidR="00AF0999" w:rsidRPr="002B516D">
        <w:rPr>
          <w:rFonts w:cs="Arial"/>
          <w:color w:val="7030A0"/>
          <w:sz w:val="22"/>
        </w:rPr>
        <w:t xml:space="preserve">Your </w:t>
      </w:r>
      <w:r w:rsidRPr="002B516D">
        <w:rPr>
          <w:rFonts w:cs="Arial"/>
          <w:color w:val="7030A0"/>
          <w:sz w:val="22"/>
        </w:rPr>
        <w:t>Company Name</w:t>
      </w:r>
      <w:r w:rsidR="00635BB7" w:rsidRPr="002B516D">
        <w:rPr>
          <w:rFonts w:cs="Arial"/>
          <w:sz w:val="22"/>
        </w:rPr>
        <w:t xml:space="preserve"> process</w:t>
      </w:r>
      <w:r w:rsidRPr="002B516D">
        <w:rPr>
          <w:rFonts w:cs="Arial"/>
          <w:sz w:val="22"/>
        </w:rPr>
        <w:t>es</w:t>
      </w:r>
      <w:r w:rsidR="00635BB7" w:rsidRPr="002B516D">
        <w:rPr>
          <w:rFonts w:cs="Arial"/>
          <w:sz w:val="22"/>
        </w:rPr>
        <w:t xml:space="preserve"> beryllium-containing materials.  </w:t>
      </w:r>
      <w:r w:rsidRPr="002B516D">
        <w:rPr>
          <w:rFonts w:cs="Arial"/>
          <w:sz w:val="22"/>
        </w:rPr>
        <w:t xml:space="preserve">Consequently, work </w:t>
      </w:r>
      <w:r w:rsidR="00B953A9" w:rsidRPr="002B516D">
        <w:rPr>
          <w:rFonts w:cs="Arial"/>
          <w:sz w:val="22"/>
        </w:rPr>
        <w:t>clothing</w:t>
      </w:r>
      <w:r w:rsidRPr="002B516D">
        <w:rPr>
          <w:rFonts w:cs="Arial"/>
          <w:sz w:val="22"/>
        </w:rPr>
        <w:t xml:space="preserve"> and personal protective equipment (PPE) may have residual beryllium contamination.  The Occupational Health and Safety Administration</w:t>
      </w:r>
      <w:r w:rsidR="007F3A3F" w:rsidRPr="002B516D">
        <w:rPr>
          <w:rFonts w:cs="Arial"/>
          <w:sz w:val="22"/>
        </w:rPr>
        <w:t>’s</w:t>
      </w:r>
      <w:r w:rsidRPr="002B516D">
        <w:rPr>
          <w:rFonts w:cs="Arial"/>
          <w:sz w:val="22"/>
        </w:rPr>
        <w:t xml:space="preserve"> (O</w:t>
      </w:r>
      <w:r w:rsidR="00553C53" w:rsidRPr="002B516D">
        <w:rPr>
          <w:rFonts w:cs="Arial"/>
          <w:sz w:val="22"/>
        </w:rPr>
        <w:t>SHA</w:t>
      </w:r>
      <w:r w:rsidRPr="002B516D">
        <w:rPr>
          <w:rFonts w:cs="Arial"/>
          <w:sz w:val="22"/>
        </w:rPr>
        <w:t>)</w:t>
      </w:r>
      <w:r w:rsidR="00553C53" w:rsidRPr="002B516D">
        <w:rPr>
          <w:rFonts w:cs="Arial"/>
          <w:sz w:val="22"/>
        </w:rPr>
        <w:t xml:space="preserve"> </w:t>
      </w:r>
      <w:r w:rsidR="007F3A3F" w:rsidRPr="002B516D">
        <w:rPr>
          <w:rFonts w:cs="Arial"/>
          <w:sz w:val="22"/>
        </w:rPr>
        <w:t xml:space="preserve">beryllium </w:t>
      </w:r>
      <w:r w:rsidRPr="002B516D">
        <w:rPr>
          <w:rFonts w:cs="Arial"/>
          <w:sz w:val="22"/>
        </w:rPr>
        <w:t>standard</w:t>
      </w:r>
      <w:r w:rsidR="00A059D1" w:rsidRPr="002B516D">
        <w:rPr>
          <w:rFonts w:cs="Arial"/>
          <w:sz w:val="22"/>
        </w:rPr>
        <w:t>, 29 CFR 1910.1024</w:t>
      </w:r>
      <w:r w:rsidR="00275222" w:rsidRPr="002B516D">
        <w:rPr>
          <w:rFonts w:cs="Arial"/>
          <w:sz w:val="22"/>
        </w:rPr>
        <w:t xml:space="preserve"> (published January 9, 2017)</w:t>
      </w:r>
      <w:r w:rsidR="007F3A3F" w:rsidRPr="002B516D">
        <w:rPr>
          <w:rFonts w:cs="Arial"/>
          <w:sz w:val="22"/>
        </w:rPr>
        <w:t>,</w:t>
      </w:r>
      <w:r w:rsidRPr="002B516D">
        <w:rPr>
          <w:rFonts w:cs="Arial"/>
          <w:sz w:val="22"/>
        </w:rPr>
        <w:t xml:space="preserve"> requires us to notify you</w:t>
      </w:r>
      <w:r w:rsidR="007F3A3F" w:rsidRPr="002B516D">
        <w:rPr>
          <w:rFonts w:cs="Arial"/>
          <w:sz w:val="22"/>
        </w:rPr>
        <w:t>,</w:t>
      </w:r>
      <w:r w:rsidRPr="002B516D">
        <w:rPr>
          <w:rFonts w:cs="Arial"/>
          <w:sz w:val="22"/>
        </w:rPr>
        <w:t xml:space="preserve"> </w:t>
      </w:r>
      <w:r w:rsidR="007F3A3F" w:rsidRPr="002B516D">
        <w:rPr>
          <w:rFonts w:cs="Arial"/>
          <w:sz w:val="22"/>
        </w:rPr>
        <w:t xml:space="preserve">in writing, </w:t>
      </w:r>
      <w:r w:rsidRPr="002B516D">
        <w:rPr>
          <w:rFonts w:cs="Arial"/>
          <w:sz w:val="22"/>
        </w:rPr>
        <w:t>of the harmful effects of airborne exposure to and dermal contact with beryllium</w:t>
      </w:r>
      <w:r w:rsidR="00A059D1" w:rsidRPr="002B516D">
        <w:rPr>
          <w:rFonts w:cs="Arial"/>
          <w:sz w:val="22"/>
        </w:rPr>
        <w:t xml:space="preserve">. </w:t>
      </w:r>
      <w:r w:rsidR="005703E0" w:rsidRPr="002B516D">
        <w:rPr>
          <w:rFonts w:cs="Arial"/>
          <w:sz w:val="22"/>
        </w:rPr>
        <w:t xml:space="preserve"> </w:t>
      </w:r>
    </w:p>
    <w:p w:rsidR="008C32AA" w:rsidRDefault="008C32AA" w:rsidP="00E62A69">
      <w:pPr>
        <w:spacing w:after="0"/>
        <w:rPr>
          <w:rFonts w:cs="Arial"/>
          <w:sz w:val="22"/>
        </w:rPr>
      </w:pPr>
    </w:p>
    <w:p w:rsidR="008C32AA" w:rsidRPr="008C32AA" w:rsidRDefault="008C32AA" w:rsidP="007D177E">
      <w:pPr>
        <w:spacing w:after="0"/>
        <w:rPr>
          <w:rFonts w:cs="Arial"/>
          <w:sz w:val="22"/>
        </w:rPr>
      </w:pPr>
      <w:r w:rsidRPr="008C32AA">
        <w:rPr>
          <w:rFonts w:cs="Arial"/>
          <w:sz w:val="22"/>
        </w:rPr>
        <w:t>The most common health effects associated with overexposure to beryllium in the workplace include: beryllium sensitization, chronic beryllium disease (CBD), and lung cancer.</w:t>
      </w:r>
    </w:p>
    <w:p w:rsidR="007D177E" w:rsidRDefault="007D177E" w:rsidP="007D177E">
      <w:pPr>
        <w:spacing w:after="0"/>
        <w:rPr>
          <w:rFonts w:cs="Arial"/>
          <w:sz w:val="22"/>
        </w:rPr>
      </w:pPr>
    </w:p>
    <w:p w:rsidR="008C32AA" w:rsidRPr="008C32AA" w:rsidRDefault="008C32AA" w:rsidP="007D177E">
      <w:pPr>
        <w:spacing w:after="0"/>
        <w:rPr>
          <w:rFonts w:cs="Arial"/>
          <w:sz w:val="22"/>
        </w:rPr>
      </w:pPr>
      <w:r w:rsidRPr="007D177E">
        <w:rPr>
          <w:rFonts w:cs="Arial"/>
          <w:i/>
          <w:sz w:val="22"/>
        </w:rPr>
        <w:t>Beryllium Sensitization</w:t>
      </w:r>
      <w:r w:rsidRPr="008C32AA">
        <w:rPr>
          <w:rFonts w:cs="Arial"/>
          <w:sz w:val="22"/>
        </w:rPr>
        <w:t xml:space="preserve"> - Beryllium sensitization is the activation of the body’s immune response to beryllium. </w:t>
      </w:r>
      <w:r w:rsidR="007D177E">
        <w:rPr>
          <w:rFonts w:cs="Arial"/>
          <w:sz w:val="22"/>
        </w:rPr>
        <w:t xml:space="preserve"> </w:t>
      </w:r>
      <w:r w:rsidRPr="008C32AA">
        <w:rPr>
          <w:rFonts w:cs="Arial"/>
          <w:sz w:val="22"/>
        </w:rPr>
        <w:t xml:space="preserve">Beryllium sensitization can result from inhalation or skin exposure to beryllium dust, fume, mist, or solutions. </w:t>
      </w:r>
      <w:r w:rsidR="007D177E">
        <w:rPr>
          <w:rFonts w:cs="Arial"/>
          <w:sz w:val="22"/>
        </w:rPr>
        <w:t xml:space="preserve"> </w:t>
      </w:r>
      <w:r w:rsidRPr="008C32AA">
        <w:rPr>
          <w:rFonts w:cs="Arial"/>
          <w:sz w:val="22"/>
        </w:rPr>
        <w:t>While no clinical symptoms are associated with sensitization, a sensitized worker is at risk of developing CBD when inhalation exposure to beryllium has occurred.</w:t>
      </w:r>
    </w:p>
    <w:p w:rsidR="007D177E" w:rsidRDefault="007D177E" w:rsidP="007D177E">
      <w:pPr>
        <w:spacing w:after="0"/>
        <w:rPr>
          <w:rFonts w:cs="Arial"/>
          <w:sz w:val="22"/>
        </w:rPr>
      </w:pPr>
    </w:p>
    <w:p w:rsidR="008C32AA" w:rsidRPr="008C32AA" w:rsidRDefault="008C32AA" w:rsidP="007D177E">
      <w:pPr>
        <w:spacing w:after="0"/>
        <w:rPr>
          <w:rFonts w:cs="Arial"/>
          <w:sz w:val="22"/>
        </w:rPr>
      </w:pPr>
      <w:r w:rsidRPr="007D177E">
        <w:rPr>
          <w:rFonts w:cs="Arial"/>
          <w:i/>
          <w:sz w:val="22"/>
        </w:rPr>
        <w:t>Chronic Beryllium Disease</w:t>
      </w:r>
      <w:r w:rsidRPr="008C32AA">
        <w:rPr>
          <w:rFonts w:cs="Arial"/>
          <w:sz w:val="22"/>
        </w:rPr>
        <w:t xml:space="preserve"> - CBD is a chronic granulomatous lung disease caused by inhaling airborne beryllium after becoming sensitized to beryllium. </w:t>
      </w:r>
      <w:r w:rsidR="007D177E">
        <w:rPr>
          <w:rFonts w:cs="Arial"/>
          <w:sz w:val="22"/>
        </w:rPr>
        <w:t xml:space="preserve"> </w:t>
      </w:r>
      <w:r w:rsidRPr="008C32AA">
        <w:rPr>
          <w:rFonts w:cs="Arial"/>
          <w:sz w:val="22"/>
        </w:rPr>
        <w:t xml:space="preserve">The common symptoms of CBD are shortness of breath, unexplained coughing, fatigue, weight loss, fever, and night sweats. CBD can result from inhalation exposure to beryllium at levels below the current OSHA PEL (0.2 </w:t>
      </w:r>
      <w:r w:rsidR="0075366E">
        <w:rPr>
          <w:rFonts w:cs="Arial"/>
          <w:sz w:val="22"/>
        </w:rPr>
        <w:t xml:space="preserve">microgram per cubic meter - </w:t>
      </w:r>
      <w:proofErr w:type="spellStart"/>
      <w:r w:rsidRPr="008C32AA">
        <w:rPr>
          <w:rFonts w:cs="Arial"/>
          <w:sz w:val="22"/>
        </w:rPr>
        <w:t>μg</w:t>
      </w:r>
      <w:proofErr w:type="spellEnd"/>
      <w:r w:rsidRPr="008C32AA">
        <w:rPr>
          <w:rFonts w:cs="Arial"/>
          <w:sz w:val="22"/>
        </w:rPr>
        <w:t>/m</w:t>
      </w:r>
      <w:r w:rsidRPr="008C32AA">
        <w:rPr>
          <w:rFonts w:cs="Arial"/>
          <w:sz w:val="22"/>
          <w:vertAlign w:val="superscript"/>
        </w:rPr>
        <w:t>3</w:t>
      </w:r>
      <w:r w:rsidRPr="008C32AA">
        <w:rPr>
          <w:rFonts w:cs="Arial"/>
          <w:sz w:val="22"/>
        </w:rPr>
        <w:t>).</w:t>
      </w:r>
      <w:r w:rsidR="0075366E">
        <w:rPr>
          <w:rFonts w:cs="Arial"/>
          <w:sz w:val="22"/>
        </w:rPr>
        <w:t xml:space="preserve"> </w:t>
      </w:r>
      <w:r w:rsidRPr="008C32AA">
        <w:rPr>
          <w:rFonts w:cs="Arial"/>
          <w:sz w:val="22"/>
        </w:rPr>
        <w:t xml:space="preserve"> Progression of CBD can vary among individuals. </w:t>
      </w:r>
      <w:r w:rsidR="007D177E">
        <w:rPr>
          <w:rFonts w:cs="Arial"/>
          <w:sz w:val="22"/>
        </w:rPr>
        <w:t xml:space="preserve"> </w:t>
      </w:r>
      <w:r w:rsidRPr="008C32AA">
        <w:rPr>
          <w:rFonts w:cs="Arial"/>
          <w:sz w:val="22"/>
        </w:rPr>
        <w:t xml:space="preserve">For instance, after initial exposure to beryllium, some workers may quickly develop signs and severe symptoms of CBD. </w:t>
      </w:r>
      <w:r w:rsidR="007D177E">
        <w:rPr>
          <w:rFonts w:cs="Arial"/>
          <w:sz w:val="22"/>
        </w:rPr>
        <w:t xml:space="preserve"> </w:t>
      </w:r>
      <w:r w:rsidRPr="008C32AA">
        <w:rPr>
          <w:rFonts w:cs="Arial"/>
          <w:sz w:val="22"/>
        </w:rPr>
        <w:t xml:space="preserve">Others may not experience signs and symptoms until months or years after initial exposure. </w:t>
      </w:r>
      <w:r w:rsidR="007D177E">
        <w:rPr>
          <w:rFonts w:cs="Arial"/>
          <w:sz w:val="22"/>
        </w:rPr>
        <w:t xml:space="preserve"> </w:t>
      </w:r>
      <w:r w:rsidRPr="008C32AA">
        <w:rPr>
          <w:rFonts w:cs="Arial"/>
          <w:sz w:val="22"/>
        </w:rPr>
        <w:t xml:space="preserve">The symptoms can sometimes worsen even after the worker has been removed from exposure. </w:t>
      </w:r>
      <w:r w:rsidR="007D177E">
        <w:rPr>
          <w:rFonts w:cs="Arial"/>
          <w:sz w:val="22"/>
        </w:rPr>
        <w:t xml:space="preserve"> </w:t>
      </w:r>
      <w:r w:rsidRPr="008C32AA">
        <w:rPr>
          <w:rFonts w:cs="Arial"/>
          <w:sz w:val="22"/>
        </w:rPr>
        <w:t>CBD can progress to a chronic obstructive lung disorder, resulting in loss of quality of life and the potential for decreased life expectancy.</w:t>
      </w:r>
    </w:p>
    <w:p w:rsidR="007D177E" w:rsidRDefault="007D177E" w:rsidP="007D177E">
      <w:pPr>
        <w:spacing w:after="0"/>
        <w:rPr>
          <w:rFonts w:cs="Arial"/>
          <w:sz w:val="22"/>
        </w:rPr>
      </w:pPr>
    </w:p>
    <w:p w:rsidR="008C32AA" w:rsidRPr="008C32AA" w:rsidRDefault="008C32AA" w:rsidP="007D177E">
      <w:pPr>
        <w:spacing w:after="0"/>
        <w:rPr>
          <w:rFonts w:cs="Arial"/>
          <w:sz w:val="22"/>
        </w:rPr>
      </w:pPr>
      <w:r w:rsidRPr="008C32AA">
        <w:rPr>
          <w:rFonts w:cs="Arial"/>
          <w:sz w:val="22"/>
        </w:rPr>
        <w:t xml:space="preserve">CBD shares many signs and symptoms with pulmonary sarcoidosis, a granulomatous lung disease of unknown cause or origin. </w:t>
      </w:r>
      <w:r w:rsidR="007D177E">
        <w:rPr>
          <w:rFonts w:cs="Arial"/>
          <w:sz w:val="22"/>
        </w:rPr>
        <w:t xml:space="preserve"> </w:t>
      </w:r>
      <w:r w:rsidRPr="008C32AA">
        <w:rPr>
          <w:rFonts w:cs="Arial"/>
          <w:sz w:val="22"/>
        </w:rPr>
        <w:t xml:space="preserve">Without appropriate diagnosis, CBD may be difficult to distinguish from sarcoidosis. </w:t>
      </w:r>
    </w:p>
    <w:p w:rsidR="007D177E" w:rsidRDefault="007D177E" w:rsidP="007D177E">
      <w:pPr>
        <w:spacing w:after="0"/>
        <w:rPr>
          <w:rFonts w:cs="Arial"/>
          <w:sz w:val="22"/>
        </w:rPr>
      </w:pPr>
    </w:p>
    <w:p w:rsidR="008C32AA" w:rsidRPr="008C32AA" w:rsidRDefault="008C32AA" w:rsidP="007D177E">
      <w:pPr>
        <w:spacing w:after="0"/>
        <w:rPr>
          <w:rFonts w:cs="Arial"/>
          <w:sz w:val="22"/>
        </w:rPr>
      </w:pPr>
      <w:r w:rsidRPr="007D177E">
        <w:rPr>
          <w:rFonts w:cs="Arial"/>
          <w:i/>
          <w:sz w:val="22"/>
        </w:rPr>
        <w:t>Lung cancer</w:t>
      </w:r>
      <w:r w:rsidRPr="008C32AA">
        <w:rPr>
          <w:rFonts w:cs="Arial"/>
          <w:sz w:val="22"/>
        </w:rPr>
        <w:t xml:space="preserve"> - Based on numerous studies in occupational settings, OSHA has determined that occupational exposure to beryllium causes lung cancer in humans. </w:t>
      </w:r>
      <w:r w:rsidR="007D177E">
        <w:rPr>
          <w:rFonts w:cs="Arial"/>
          <w:sz w:val="22"/>
        </w:rPr>
        <w:t xml:space="preserve"> </w:t>
      </w:r>
      <w:r w:rsidRPr="008C32AA">
        <w:rPr>
          <w:rFonts w:cs="Arial"/>
          <w:sz w:val="22"/>
        </w:rPr>
        <w:t>In addition, the International Agency for Research on Cancer (IARC) classifies beryllium as a Group 1 carcinogen (carcinogenic to humans), and the National Toxicology Program (NTP) lists beryllium as a known human carcinogen.</w:t>
      </w:r>
    </w:p>
    <w:p w:rsidR="008C32AA" w:rsidRPr="008C32AA" w:rsidRDefault="008C32AA" w:rsidP="007D177E">
      <w:pPr>
        <w:spacing w:after="0"/>
        <w:rPr>
          <w:rFonts w:ascii="Tahoma" w:eastAsia="Times New Roman" w:hAnsi="Tahoma" w:cs="Tahoma"/>
          <w:color w:val="000000"/>
          <w:sz w:val="20"/>
          <w:szCs w:val="20"/>
        </w:rPr>
      </w:pPr>
      <w:r w:rsidRPr="007D177E">
        <w:rPr>
          <w:rFonts w:cs="Arial"/>
          <w:i/>
          <w:sz w:val="22"/>
        </w:rPr>
        <w:t>Acute Beryllium Disease (ABD)</w:t>
      </w:r>
      <w:r w:rsidRPr="008C32AA">
        <w:rPr>
          <w:rFonts w:cs="Arial"/>
          <w:sz w:val="22"/>
        </w:rPr>
        <w:t xml:space="preserve"> - Acute beryllium disease (ABD) is a rapid onset form of chemical pneumonia that results from breathing high airborne concentrations of beryllium. </w:t>
      </w:r>
      <w:r w:rsidR="007D177E">
        <w:rPr>
          <w:rFonts w:cs="Arial"/>
          <w:sz w:val="22"/>
        </w:rPr>
        <w:t xml:space="preserve"> </w:t>
      </w:r>
      <w:r w:rsidRPr="008C32AA">
        <w:rPr>
          <w:rFonts w:cs="Arial"/>
          <w:sz w:val="22"/>
        </w:rPr>
        <w:t xml:space="preserve">ABD is generally associated with exposure to beryllium levels at or above 100 </w:t>
      </w:r>
      <w:proofErr w:type="spellStart"/>
      <w:r w:rsidRPr="008C32AA">
        <w:rPr>
          <w:rFonts w:cs="Arial"/>
          <w:sz w:val="22"/>
        </w:rPr>
        <w:t>μg</w:t>
      </w:r>
      <w:proofErr w:type="spellEnd"/>
      <w:r w:rsidRPr="008C32AA">
        <w:rPr>
          <w:rFonts w:cs="Arial"/>
          <w:sz w:val="22"/>
        </w:rPr>
        <w:t>/m</w:t>
      </w:r>
      <w:r w:rsidRPr="008C32AA">
        <w:rPr>
          <w:rFonts w:cs="Arial"/>
          <w:sz w:val="22"/>
          <w:vertAlign w:val="superscript"/>
        </w:rPr>
        <w:t>3</w:t>
      </w:r>
      <w:r w:rsidRPr="008C32AA">
        <w:rPr>
          <w:rFonts w:cs="Arial"/>
          <w:sz w:val="22"/>
        </w:rPr>
        <w:t xml:space="preserve"> and may be fatal in 10 percent of cases. </w:t>
      </w:r>
      <w:r w:rsidR="007D177E">
        <w:rPr>
          <w:rFonts w:cs="Arial"/>
          <w:sz w:val="22"/>
        </w:rPr>
        <w:t xml:space="preserve"> </w:t>
      </w:r>
      <w:r w:rsidRPr="008C32AA">
        <w:rPr>
          <w:rFonts w:cs="Arial"/>
          <w:sz w:val="22"/>
        </w:rPr>
        <w:t>ABD is extremely rare in the workplace today due to more stringent exposure controls implemented following occupational and environmental standards set in the 1970s.</w:t>
      </w:r>
    </w:p>
    <w:p w:rsidR="008C32AA" w:rsidRDefault="008C32AA" w:rsidP="00E62A69">
      <w:pPr>
        <w:spacing w:after="0"/>
        <w:rPr>
          <w:rFonts w:cs="Arial"/>
          <w:sz w:val="22"/>
        </w:rPr>
      </w:pPr>
    </w:p>
    <w:p w:rsidR="00E62A69" w:rsidRPr="00E62A69" w:rsidRDefault="0075366E" w:rsidP="00E62A69">
      <w:pPr>
        <w:spacing w:after="0"/>
        <w:rPr>
          <w:rFonts w:cs="Arial"/>
          <w:szCs w:val="24"/>
        </w:rPr>
      </w:pPr>
      <w:r>
        <w:rPr>
          <w:rFonts w:cs="Arial"/>
          <w:sz w:val="22"/>
        </w:rPr>
        <w:t>Potentially contaminated work clothing</w:t>
      </w:r>
      <w:r w:rsidR="008E622C" w:rsidRPr="002B516D">
        <w:rPr>
          <w:rFonts w:cs="Arial"/>
          <w:sz w:val="22"/>
        </w:rPr>
        <w:t xml:space="preserve"> and PPE must be handled in accordance with </w:t>
      </w:r>
      <w:r>
        <w:rPr>
          <w:rFonts w:cs="Arial"/>
          <w:sz w:val="22"/>
        </w:rPr>
        <w:t xml:space="preserve">the </w:t>
      </w:r>
      <w:r w:rsidR="007239E1" w:rsidRPr="002B516D">
        <w:rPr>
          <w:rFonts w:cs="Arial"/>
          <w:sz w:val="22"/>
        </w:rPr>
        <w:t xml:space="preserve">OSHA standard.  Containers of dirty </w:t>
      </w:r>
      <w:r w:rsidR="004A3519" w:rsidRPr="002B516D">
        <w:rPr>
          <w:rFonts w:cs="Arial"/>
          <w:sz w:val="22"/>
        </w:rPr>
        <w:t>work clothing</w:t>
      </w:r>
      <w:r w:rsidR="007239E1" w:rsidRPr="002B516D">
        <w:rPr>
          <w:rFonts w:cs="Arial"/>
          <w:sz w:val="22"/>
        </w:rPr>
        <w:t xml:space="preserve"> and PPE are labeled in accordance with the requirements of the standard as follows:</w:t>
      </w:r>
    </w:p>
    <w:p w:rsidR="00ED23F5" w:rsidRDefault="00530E8F" w:rsidP="00530E8F">
      <w:pPr>
        <w:spacing w:after="0"/>
        <w:jc w:val="center"/>
        <w:rPr>
          <w:rFonts w:cs="Arial"/>
          <w:szCs w:val="24"/>
        </w:rPr>
      </w:pPr>
      <w:r>
        <w:rPr>
          <w:rFonts w:cs="Arial"/>
          <w:noProof/>
          <w:szCs w:val="24"/>
        </w:rPr>
        <w:drawing>
          <wp:inline distT="0" distB="0" distL="0" distR="0">
            <wp:extent cx="2050908" cy="1493520"/>
            <wp:effectExtent l="0" t="0" r="698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Be Label1.jpg"/>
                    <pic:cNvPicPr/>
                  </pic:nvPicPr>
                  <pic:blipFill>
                    <a:blip r:embed="rId4">
                      <a:extLst>
                        <a:ext uri="{28A0092B-C50C-407E-A947-70E740481C1C}">
                          <a14:useLocalDpi xmlns:a14="http://schemas.microsoft.com/office/drawing/2010/main" val="0"/>
                        </a:ext>
                      </a:extLst>
                    </a:blip>
                    <a:stretch>
                      <a:fillRect/>
                    </a:stretch>
                  </pic:blipFill>
                  <pic:spPr>
                    <a:xfrm>
                      <a:off x="0" y="0"/>
                      <a:ext cx="2107770" cy="1534928"/>
                    </a:xfrm>
                    <a:prstGeom prst="rect">
                      <a:avLst/>
                    </a:prstGeom>
                  </pic:spPr>
                </pic:pic>
              </a:graphicData>
            </a:graphic>
          </wp:inline>
        </w:drawing>
      </w:r>
    </w:p>
    <w:p w:rsidR="00530E8F" w:rsidRDefault="00530E8F" w:rsidP="00530E8F">
      <w:pPr>
        <w:spacing w:after="0"/>
        <w:jc w:val="center"/>
        <w:rPr>
          <w:rFonts w:cs="Arial"/>
          <w:szCs w:val="24"/>
        </w:rPr>
      </w:pPr>
    </w:p>
    <w:p w:rsidR="00ED23F5" w:rsidRPr="002B516D" w:rsidRDefault="00B953A9" w:rsidP="00A059D1">
      <w:pPr>
        <w:spacing w:after="0"/>
        <w:rPr>
          <w:rFonts w:cs="Arial"/>
          <w:sz w:val="22"/>
        </w:rPr>
      </w:pPr>
      <w:r w:rsidRPr="002B516D">
        <w:rPr>
          <w:rFonts w:cs="Arial"/>
          <w:sz w:val="22"/>
        </w:rPr>
        <w:t>It is important that employees be trained on the hazards of beryllium exposure and the precaution</w:t>
      </w:r>
      <w:r w:rsidR="00530E8F" w:rsidRPr="002B516D">
        <w:rPr>
          <w:rFonts w:cs="Arial"/>
          <w:sz w:val="22"/>
        </w:rPr>
        <w:t xml:space="preserve">s necessary for safe handling.  </w:t>
      </w:r>
      <w:r w:rsidR="0075366E">
        <w:rPr>
          <w:rFonts w:cs="Arial"/>
          <w:sz w:val="22"/>
        </w:rPr>
        <w:t>For additional health and safety information on beryllium visit</w:t>
      </w:r>
      <w:r w:rsidR="00534D25" w:rsidRPr="002B516D">
        <w:rPr>
          <w:rFonts w:cs="Arial"/>
          <w:sz w:val="22"/>
        </w:rPr>
        <w:t xml:space="preserve"> </w:t>
      </w:r>
      <w:hyperlink r:id="rId5" w:history="1">
        <w:r w:rsidR="00275222" w:rsidRPr="002B516D">
          <w:rPr>
            <w:rStyle w:val="Hyperlink"/>
            <w:rFonts w:cs="Arial"/>
            <w:sz w:val="22"/>
          </w:rPr>
          <w:t>www.osha.</w:t>
        </w:r>
        <w:r w:rsidR="00275222" w:rsidRPr="002B516D">
          <w:rPr>
            <w:rStyle w:val="Hyperlink"/>
            <w:rFonts w:cs="Arial"/>
            <w:sz w:val="22"/>
          </w:rPr>
          <w:t>g</w:t>
        </w:r>
        <w:r w:rsidR="00275222" w:rsidRPr="002B516D">
          <w:rPr>
            <w:rStyle w:val="Hyperlink"/>
            <w:rFonts w:cs="Arial"/>
            <w:sz w:val="22"/>
          </w:rPr>
          <w:t>ov/</w:t>
        </w:r>
        <w:r w:rsidR="00275222" w:rsidRPr="002B516D">
          <w:rPr>
            <w:rStyle w:val="Hyperlink"/>
            <w:rFonts w:cs="Arial"/>
            <w:sz w:val="22"/>
          </w:rPr>
          <w:t>S</w:t>
        </w:r>
        <w:r w:rsidR="00275222" w:rsidRPr="002B516D">
          <w:rPr>
            <w:rStyle w:val="Hyperlink"/>
            <w:rFonts w:cs="Arial"/>
            <w:sz w:val="22"/>
          </w:rPr>
          <w:t>LTC/beryllium/</w:t>
        </w:r>
      </w:hyperlink>
      <w:r w:rsidR="008C32AA">
        <w:rPr>
          <w:rFonts w:cs="Arial"/>
          <w:sz w:val="22"/>
        </w:rPr>
        <w:t>.</w:t>
      </w:r>
    </w:p>
    <w:p w:rsidR="003700E8" w:rsidRPr="002B516D" w:rsidRDefault="003700E8" w:rsidP="00A059D1">
      <w:pPr>
        <w:spacing w:after="0"/>
        <w:rPr>
          <w:rFonts w:cs="Arial"/>
          <w:color w:val="FF0000"/>
          <w:sz w:val="22"/>
        </w:rPr>
      </w:pPr>
    </w:p>
    <w:p w:rsidR="00B953A9" w:rsidRPr="002B516D" w:rsidRDefault="00387E4E" w:rsidP="00A059D1">
      <w:pPr>
        <w:spacing w:after="0"/>
        <w:rPr>
          <w:rFonts w:cs="Arial"/>
          <w:sz w:val="22"/>
        </w:rPr>
      </w:pPr>
      <w:r w:rsidRPr="002B516D">
        <w:rPr>
          <w:rFonts w:cs="Arial"/>
          <w:sz w:val="22"/>
        </w:rPr>
        <w:t>Please contact me</w:t>
      </w:r>
      <w:r w:rsidR="00B953A9" w:rsidRPr="002B516D">
        <w:rPr>
          <w:rFonts w:cs="Arial"/>
          <w:sz w:val="22"/>
        </w:rPr>
        <w:t xml:space="preserve"> if you have any questions.</w:t>
      </w:r>
      <w:bookmarkStart w:id="0" w:name="_GoBack"/>
      <w:bookmarkEnd w:id="0"/>
    </w:p>
    <w:p w:rsidR="00B953A9" w:rsidRPr="002B516D" w:rsidRDefault="00B953A9" w:rsidP="00A059D1">
      <w:pPr>
        <w:spacing w:after="0"/>
        <w:rPr>
          <w:rFonts w:cs="Arial"/>
          <w:sz w:val="22"/>
        </w:rPr>
      </w:pPr>
    </w:p>
    <w:p w:rsidR="00B953A9" w:rsidRPr="002B516D" w:rsidRDefault="00B953A9" w:rsidP="00A059D1">
      <w:pPr>
        <w:spacing w:after="0"/>
        <w:rPr>
          <w:rFonts w:cs="Arial"/>
          <w:sz w:val="22"/>
        </w:rPr>
      </w:pPr>
      <w:r w:rsidRPr="002B516D">
        <w:rPr>
          <w:rFonts w:cs="Arial"/>
          <w:sz w:val="22"/>
        </w:rPr>
        <w:t>Sincerely,</w:t>
      </w:r>
    </w:p>
    <w:p w:rsidR="00B953A9" w:rsidRPr="002B516D" w:rsidRDefault="00B953A9" w:rsidP="00A059D1">
      <w:pPr>
        <w:spacing w:after="0"/>
        <w:rPr>
          <w:rFonts w:cs="Arial"/>
          <w:color w:val="FF0000"/>
          <w:sz w:val="22"/>
        </w:rPr>
      </w:pPr>
    </w:p>
    <w:p w:rsidR="00B953A9" w:rsidRPr="002B516D" w:rsidRDefault="00B953A9" w:rsidP="00A059D1">
      <w:pPr>
        <w:spacing w:after="0"/>
        <w:rPr>
          <w:rFonts w:cs="Arial"/>
          <w:color w:val="FF0000"/>
          <w:sz w:val="22"/>
        </w:rPr>
      </w:pPr>
    </w:p>
    <w:p w:rsidR="00B953A9" w:rsidRPr="002B516D" w:rsidRDefault="00B953A9" w:rsidP="00A059D1">
      <w:pPr>
        <w:spacing w:after="0"/>
        <w:rPr>
          <w:rFonts w:cs="Arial"/>
          <w:color w:val="FF0000"/>
          <w:sz w:val="22"/>
        </w:rPr>
      </w:pPr>
    </w:p>
    <w:p w:rsidR="00B953A9" w:rsidRPr="002B516D" w:rsidRDefault="00B953A9" w:rsidP="00A059D1">
      <w:pPr>
        <w:spacing w:after="0"/>
        <w:rPr>
          <w:rFonts w:cs="Arial"/>
          <w:color w:val="7030A0"/>
          <w:sz w:val="22"/>
        </w:rPr>
      </w:pPr>
      <w:r w:rsidRPr="002B516D">
        <w:rPr>
          <w:rFonts w:cs="Arial"/>
          <w:color w:val="7030A0"/>
          <w:sz w:val="22"/>
        </w:rPr>
        <w:t>INSERT Company Contact Name</w:t>
      </w:r>
    </w:p>
    <w:p w:rsidR="00B953A9" w:rsidRPr="002B516D" w:rsidRDefault="00B953A9" w:rsidP="00A059D1">
      <w:pPr>
        <w:spacing w:after="0"/>
        <w:rPr>
          <w:rFonts w:cs="Arial"/>
          <w:color w:val="7030A0"/>
          <w:sz w:val="22"/>
        </w:rPr>
      </w:pPr>
      <w:r w:rsidRPr="002B516D">
        <w:rPr>
          <w:rFonts w:cs="Arial"/>
          <w:color w:val="7030A0"/>
          <w:sz w:val="22"/>
        </w:rPr>
        <w:t>INSERT Contact Name Title</w:t>
      </w:r>
    </w:p>
    <w:p w:rsidR="003700E8" w:rsidRPr="00A9094C" w:rsidRDefault="003700E8" w:rsidP="00A059D1">
      <w:pPr>
        <w:spacing w:after="0"/>
        <w:rPr>
          <w:rFonts w:cs="Arial"/>
          <w:szCs w:val="24"/>
        </w:rPr>
      </w:pPr>
    </w:p>
    <w:sectPr w:rsidR="003700E8" w:rsidRPr="00A909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Lucida Grande">
    <w:charset w:val="00"/>
    <w:family w:val="auto"/>
    <w:pitch w:val="variable"/>
    <w:sig w:usb0="E1000AEF" w:usb1="5000A1FF" w:usb2="00000000" w:usb3="00000000" w:csb0="000001BF" w:csb1="00000000"/>
  </w:font>
  <w:font w:name="Tahoma">
    <w:panose1 w:val="020B0604030504040204"/>
    <w:charset w:val="00"/>
    <w:family w:val="swiss"/>
    <w:pitch w:val="variable"/>
    <w:sig w:usb0="E1002EFF" w:usb1="C000605B" w:usb2="00000029" w:usb3="00000000" w:csb0="0001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altName w:val="游明朝"/>
    <w:panose1 w:val="00000000000000000000"/>
    <w:charset w:val="80"/>
    <w:family w:val="roman"/>
    <w:notTrueType/>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0814"/>
    <w:rsid w:val="000663E0"/>
    <w:rsid w:val="000F2D24"/>
    <w:rsid w:val="001A744C"/>
    <w:rsid w:val="001B2FE5"/>
    <w:rsid w:val="00207980"/>
    <w:rsid w:val="002700EF"/>
    <w:rsid w:val="00275222"/>
    <w:rsid w:val="002B516D"/>
    <w:rsid w:val="002E4346"/>
    <w:rsid w:val="00332C07"/>
    <w:rsid w:val="003700E8"/>
    <w:rsid w:val="00387E4E"/>
    <w:rsid w:val="004A3519"/>
    <w:rsid w:val="004E2DB2"/>
    <w:rsid w:val="00530E8F"/>
    <w:rsid w:val="00534D25"/>
    <w:rsid w:val="00553C53"/>
    <w:rsid w:val="00556E30"/>
    <w:rsid w:val="005703E0"/>
    <w:rsid w:val="0061091F"/>
    <w:rsid w:val="00635BB7"/>
    <w:rsid w:val="00652BD4"/>
    <w:rsid w:val="007239E1"/>
    <w:rsid w:val="00753444"/>
    <w:rsid w:val="0075366E"/>
    <w:rsid w:val="007628C5"/>
    <w:rsid w:val="0078509A"/>
    <w:rsid w:val="007958F9"/>
    <w:rsid w:val="007D177E"/>
    <w:rsid w:val="007E38C1"/>
    <w:rsid w:val="007F3A3F"/>
    <w:rsid w:val="00850814"/>
    <w:rsid w:val="008C32AA"/>
    <w:rsid w:val="008E622C"/>
    <w:rsid w:val="0099249A"/>
    <w:rsid w:val="009A6F58"/>
    <w:rsid w:val="009C5109"/>
    <w:rsid w:val="00A059D1"/>
    <w:rsid w:val="00A8614D"/>
    <w:rsid w:val="00A9094C"/>
    <w:rsid w:val="00AF0999"/>
    <w:rsid w:val="00B85E8E"/>
    <w:rsid w:val="00B953A9"/>
    <w:rsid w:val="00C80123"/>
    <w:rsid w:val="00D15A22"/>
    <w:rsid w:val="00D245FF"/>
    <w:rsid w:val="00D75C7C"/>
    <w:rsid w:val="00E62A69"/>
    <w:rsid w:val="00E802D3"/>
    <w:rsid w:val="00E956D4"/>
    <w:rsid w:val="00EC51BA"/>
    <w:rsid w:val="00ED23F5"/>
    <w:rsid w:val="00F02385"/>
    <w:rsid w:val="00F65DE7"/>
    <w:rsid w:val="00FD450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5:docId w15:val="{5614FD0E-85D4-4A65-B333-324D8D9709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eastAsiaTheme="minorHAnsi" w:hAnsi="Arial" w:cstheme="minorBidi"/>
        <w:sz w:val="24"/>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8614D"/>
    <w:rPr>
      <w:color w:val="0563C1" w:themeColor="hyperlink"/>
      <w:u w:val="single"/>
    </w:rPr>
  </w:style>
  <w:style w:type="paragraph" w:styleId="BalloonText">
    <w:name w:val="Balloon Text"/>
    <w:basedOn w:val="Normal"/>
    <w:link w:val="BalloonTextChar"/>
    <w:uiPriority w:val="99"/>
    <w:semiHidden/>
    <w:unhideWhenUsed/>
    <w:rsid w:val="00553C53"/>
    <w:pPr>
      <w:spacing w:after="0" w:line="240" w:lineRule="auto"/>
    </w:pPr>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553C53"/>
    <w:rPr>
      <w:rFonts w:ascii="Lucida Grande" w:hAnsi="Lucida Grande" w:cs="Lucida Grande"/>
      <w:sz w:val="18"/>
      <w:szCs w:val="18"/>
    </w:rPr>
  </w:style>
  <w:style w:type="character" w:styleId="FollowedHyperlink">
    <w:name w:val="FollowedHyperlink"/>
    <w:basedOn w:val="DefaultParagraphFont"/>
    <w:uiPriority w:val="99"/>
    <w:semiHidden/>
    <w:unhideWhenUsed/>
    <w:rsid w:val="007239E1"/>
    <w:rPr>
      <w:color w:val="954F72" w:themeColor="followedHyperlink"/>
      <w:u w:val="single"/>
    </w:rPr>
  </w:style>
  <w:style w:type="character" w:styleId="Emphasis">
    <w:name w:val="Emphasis"/>
    <w:basedOn w:val="DefaultParagraphFont"/>
    <w:uiPriority w:val="20"/>
    <w:qFormat/>
    <w:rsid w:val="008C32AA"/>
    <w:rPr>
      <w:i/>
      <w:iCs/>
    </w:rPr>
  </w:style>
  <w:style w:type="paragraph" w:styleId="NormalWeb">
    <w:name w:val="Normal (Web)"/>
    <w:basedOn w:val="Normal"/>
    <w:uiPriority w:val="99"/>
    <w:semiHidden/>
    <w:unhideWhenUsed/>
    <w:rsid w:val="008C32AA"/>
    <w:pPr>
      <w:spacing w:after="150" w:line="240" w:lineRule="auto"/>
    </w:pPr>
    <w:rPr>
      <w:rFonts w:ascii="Times New Roman" w:eastAsia="Times New Roman" w:hAnsi="Times New Roman" w:cs="Times New Roma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35560274">
      <w:bodyDiv w:val="1"/>
      <w:marLeft w:val="0"/>
      <w:marRight w:val="0"/>
      <w:marTop w:val="0"/>
      <w:marBottom w:val="0"/>
      <w:divBdr>
        <w:top w:val="none" w:sz="0" w:space="0" w:color="auto"/>
        <w:left w:val="none" w:sz="0" w:space="0" w:color="auto"/>
        <w:bottom w:val="none" w:sz="0" w:space="0" w:color="auto"/>
        <w:right w:val="none" w:sz="0" w:space="0" w:color="auto"/>
      </w:divBdr>
      <w:divsChild>
        <w:div w:id="291060361">
          <w:marLeft w:val="0"/>
          <w:marRight w:val="0"/>
          <w:marTop w:val="0"/>
          <w:marBottom w:val="0"/>
          <w:divBdr>
            <w:top w:val="single" w:sz="2" w:space="0" w:color="FFFFFF"/>
            <w:left w:val="single" w:sz="2" w:space="0" w:color="FFFFFF"/>
            <w:bottom w:val="single" w:sz="2" w:space="0" w:color="FFFFFF"/>
            <w:right w:val="single" w:sz="2" w:space="0" w:color="FFFFFF"/>
          </w:divBdr>
          <w:divsChild>
            <w:div w:id="1647779876">
              <w:marLeft w:val="0"/>
              <w:marRight w:val="0"/>
              <w:marTop w:val="0"/>
              <w:marBottom w:val="0"/>
              <w:divBdr>
                <w:top w:val="none" w:sz="0" w:space="0" w:color="auto"/>
                <w:left w:val="none" w:sz="0" w:space="0" w:color="auto"/>
                <w:bottom w:val="none" w:sz="0" w:space="0" w:color="auto"/>
                <w:right w:val="none" w:sz="0" w:space="0" w:color="auto"/>
              </w:divBdr>
              <w:divsChild>
                <w:div w:id="322318622">
                  <w:marLeft w:val="0"/>
                  <w:marRight w:val="0"/>
                  <w:marTop w:val="0"/>
                  <w:marBottom w:val="150"/>
                  <w:divBdr>
                    <w:top w:val="none" w:sz="0" w:space="0" w:color="auto"/>
                    <w:left w:val="none" w:sz="0" w:space="0" w:color="auto"/>
                    <w:bottom w:val="none" w:sz="0" w:space="0" w:color="auto"/>
                    <w:right w:val="none" w:sz="0" w:space="0" w:color="auto"/>
                  </w:divBdr>
                  <w:divsChild>
                    <w:div w:id="948466710">
                      <w:marLeft w:val="0"/>
                      <w:marRight w:val="0"/>
                      <w:marTop w:val="0"/>
                      <w:marBottom w:val="150"/>
                      <w:divBdr>
                        <w:top w:val="none" w:sz="0" w:space="0" w:color="auto"/>
                        <w:left w:val="none" w:sz="0" w:space="0" w:color="auto"/>
                        <w:bottom w:val="none" w:sz="0" w:space="0" w:color="auto"/>
                        <w:right w:val="none" w:sz="0" w:space="0" w:color="auto"/>
                      </w:divBdr>
                      <w:divsChild>
                        <w:div w:id="4630879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www.osha.gov/SLTC/beryllium/" TargetMode="External"/><Relationship Id="rId4"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TotalTime>
  <Pages>2</Pages>
  <Words>552</Words>
  <Characters>3150</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3695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TKM</dc:creator>
  <cp:keywords/>
  <dc:description/>
  <cp:lastModifiedBy>Marc Corbett</cp:lastModifiedBy>
  <cp:revision>6</cp:revision>
  <cp:lastPrinted>2017-01-13T19:23:00Z</cp:lastPrinted>
  <dcterms:created xsi:type="dcterms:W3CDTF">2017-01-18T14:39:00Z</dcterms:created>
  <dcterms:modified xsi:type="dcterms:W3CDTF">2017-01-20T19:02:00Z</dcterms:modified>
</cp:coreProperties>
</file>